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E8F3" w14:textId="00C04145" w:rsidR="00E42541" w:rsidRPr="009371E9" w:rsidRDefault="00E42541" w:rsidP="00E42541">
      <w:pPr>
        <w:pStyle w:val="NormalWeb"/>
        <w:jc w:val="center"/>
        <w:rPr>
          <w:rFonts w:ascii="Arial" w:hAnsi="Arial" w:cs="Arial"/>
        </w:rPr>
      </w:pPr>
      <w:r w:rsidRPr="009371E9">
        <w:rPr>
          <w:rFonts w:ascii="Arial" w:hAnsi="Arial" w:cs="Arial"/>
          <w:b/>
          <w:bCs/>
          <w:sz w:val="44"/>
          <w:szCs w:val="44"/>
        </w:rPr>
        <w:t>MEDICO-LEGAL CURRICULUM VITAE</w:t>
      </w:r>
    </w:p>
    <w:p w14:paraId="15065892" w14:textId="6A94B3E7" w:rsidR="00E42541" w:rsidRPr="009371E9" w:rsidRDefault="00E42541" w:rsidP="00E42541">
      <w:pPr>
        <w:pStyle w:val="NormalWeb"/>
        <w:jc w:val="center"/>
        <w:rPr>
          <w:rFonts w:ascii="Arial" w:hAnsi="Arial" w:cs="Arial"/>
        </w:rPr>
      </w:pPr>
      <w:r w:rsidRPr="009371E9">
        <w:rPr>
          <w:rFonts w:ascii="Arial" w:hAnsi="Arial" w:cs="Arial"/>
        </w:rPr>
        <w:t>of</w:t>
      </w:r>
    </w:p>
    <w:p w14:paraId="793923ED" w14:textId="77777777" w:rsidR="009371E9" w:rsidRPr="009371E9" w:rsidRDefault="00E42541" w:rsidP="009371E9">
      <w:pPr>
        <w:pStyle w:val="NormalWeb"/>
        <w:spacing w:before="0" w:beforeAutospacing="0" w:after="0" w:afterAutospacing="0"/>
        <w:jc w:val="center"/>
        <w:rPr>
          <w:rFonts w:ascii="Arial" w:hAnsi="Arial" w:cs="Arial"/>
          <w:b/>
          <w:bCs/>
          <w:sz w:val="28"/>
          <w:szCs w:val="28"/>
        </w:rPr>
      </w:pPr>
      <w:r w:rsidRPr="009371E9">
        <w:rPr>
          <w:rFonts w:ascii="Arial" w:hAnsi="Arial" w:cs="Arial"/>
          <w:b/>
          <w:bCs/>
          <w:sz w:val="28"/>
          <w:szCs w:val="28"/>
        </w:rPr>
        <w:t>Dr Will Ince</w:t>
      </w:r>
    </w:p>
    <w:p w14:paraId="70903004" w14:textId="4147C40E" w:rsidR="00E42541" w:rsidRPr="00A72349" w:rsidRDefault="00E42541" w:rsidP="009371E9">
      <w:pPr>
        <w:pStyle w:val="NormalWeb"/>
        <w:spacing w:before="0" w:beforeAutospacing="0" w:after="0" w:afterAutospacing="0"/>
        <w:jc w:val="center"/>
        <w:rPr>
          <w:rFonts w:ascii="Arial" w:hAnsi="Arial" w:cs="Arial"/>
          <w:sz w:val="26"/>
          <w:szCs w:val="26"/>
        </w:rPr>
      </w:pPr>
      <w:r w:rsidRPr="00A72349">
        <w:rPr>
          <w:rFonts w:ascii="Arial" w:hAnsi="Arial" w:cs="Arial"/>
          <w:sz w:val="26"/>
          <w:szCs w:val="26"/>
        </w:rPr>
        <w:t>Dept. of Oncology, Addenbrooke’s Hospital Hills Road, Cambridge, CB2 0QQ</w:t>
      </w:r>
    </w:p>
    <w:p w14:paraId="2D013F24" w14:textId="2EDA3FC7" w:rsidR="000435F3" w:rsidRPr="009371E9" w:rsidRDefault="000435F3" w:rsidP="000435F3">
      <w:pPr>
        <w:pStyle w:val="NormalWeb"/>
        <w:rPr>
          <w:rFonts w:ascii="Arial" w:hAnsi="Arial" w:cs="Arial"/>
          <w:b/>
          <w:bCs/>
          <w:color w:val="367DA3"/>
        </w:rPr>
      </w:pPr>
      <w:r w:rsidRPr="009371E9">
        <w:rPr>
          <w:rFonts w:ascii="Arial" w:hAnsi="Arial" w:cs="Arial"/>
          <w:b/>
          <w:bCs/>
          <w:color w:val="367DA3"/>
        </w:rPr>
        <w:t xml:space="preserve">Current </w:t>
      </w:r>
      <w:r w:rsidR="009371E9" w:rsidRPr="009371E9">
        <w:rPr>
          <w:rFonts w:ascii="Arial" w:hAnsi="Arial" w:cs="Arial"/>
          <w:b/>
          <w:bCs/>
          <w:color w:val="367DA3"/>
        </w:rPr>
        <w:t xml:space="preserve">Consultant </w:t>
      </w:r>
      <w:r w:rsidRPr="009371E9">
        <w:rPr>
          <w:rFonts w:ascii="Arial" w:hAnsi="Arial" w:cs="Arial"/>
          <w:b/>
          <w:bCs/>
          <w:color w:val="367DA3"/>
        </w:rPr>
        <w:t>Appointment</w:t>
      </w:r>
    </w:p>
    <w:p w14:paraId="646C9C25" w14:textId="77777777" w:rsidR="009371E9" w:rsidRPr="009371E9" w:rsidRDefault="00E42541" w:rsidP="009371E9">
      <w:pPr>
        <w:pStyle w:val="NormalWeb"/>
        <w:spacing w:before="0" w:beforeAutospacing="0" w:after="0" w:afterAutospacing="0"/>
        <w:rPr>
          <w:rFonts w:ascii="Arial" w:hAnsi="Arial" w:cs="Arial"/>
        </w:rPr>
      </w:pPr>
      <w:r w:rsidRPr="009371E9">
        <w:rPr>
          <w:rFonts w:ascii="Arial" w:hAnsi="Arial" w:cs="Arial"/>
        </w:rPr>
        <w:t xml:space="preserve">Consultant </w:t>
      </w:r>
      <w:r w:rsidR="000435F3" w:rsidRPr="009371E9">
        <w:rPr>
          <w:rFonts w:ascii="Arial" w:hAnsi="Arial" w:cs="Arial"/>
        </w:rPr>
        <w:t>Uro-</w:t>
      </w:r>
      <w:r w:rsidRPr="009371E9">
        <w:rPr>
          <w:rFonts w:ascii="Arial" w:hAnsi="Arial" w:cs="Arial"/>
        </w:rPr>
        <w:t xml:space="preserve">Oncologist </w:t>
      </w:r>
      <w:r w:rsidR="000435F3" w:rsidRPr="009371E9">
        <w:rPr>
          <w:rFonts w:ascii="Arial" w:hAnsi="Arial" w:cs="Arial"/>
        </w:rPr>
        <w:t>and Head and Neck Oncologist</w:t>
      </w:r>
      <w:r w:rsidR="009371E9" w:rsidRPr="009371E9">
        <w:rPr>
          <w:rFonts w:ascii="Arial" w:hAnsi="Arial" w:cs="Arial"/>
        </w:rPr>
        <w:t>,</w:t>
      </w:r>
    </w:p>
    <w:p w14:paraId="0CB9F38C" w14:textId="01F68D41" w:rsidR="009371E9" w:rsidRPr="009371E9" w:rsidRDefault="009371E9" w:rsidP="009371E9">
      <w:pPr>
        <w:pStyle w:val="NormalWeb"/>
        <w:tabs>
          <w:tab w:val="left" w:pos="8364"/>
        </w:tabs>
        <w:spacing w:before="0" w:beforeAutospacing="0" w:after="0" w:afterAutospacing="0"/>
        <w:ind w:right="-46"/>
        <w:rPr>
          <w:rFonts w:ascii="Arial" w:hAnsi="Arial" w:cs="Arial"/>
        </w:rPr>
      </w:pPr>
      <w:r w:rsidRPr="009371E9">
        <w:rPr>
          <w:rFonts w:ascii="Arial" w:hAnsi="Arial" w:cs="Arial"/>
        </w:rPr>
        <w:t>Addenbrookes hospital Cambridge</w:t>
      </w:r>
      <w:r w:rsidRPr="009371E9">
        <w:rPr>
          <w:rFonts w:ascii="Arial" w:hAnsi="Arial" w:cs="Arial"/>
        </w:rPr>
        <w:tab/>
        <w:t>2021-</w:t>
      </w:r>
    </w:p>
    <w:p w14:paraId="79278A18" w14:textId="77777777" w:rsidR="009371E9" w:rsidRPr="009371E9" w:rsidRDefault="009371E9" w:rsidP="009371E9">
      <w:pPr>
        <w:pStyle w:val="Information3"/>
        <w:tabs>
          <w:tab w:val="left" w:pos="400"/>
          <w:tab w:val="left" w:pos="800"/>
          <w:tab w:val="left" w:pos="1200"/>
          <w:tab w:val="left" w:pos="1600"/>
          <w:tab w:val="left" w:pos="20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40" w:lineRule="auto"/>
        <w:jc w:val="both"/>
        <w:rPr>
          <w:rFonts w:ascii="Arial" w:hAnsi="Arial" w:cs="Arial"/>
          <w:sz w:val="24"/>
          <w:szCs w:val="24"/>
          <w:lang w:val="en-US"/>
        </w:rPr>
      </w:pPr>
    </w:p>
    <w:p w14:paraId="536C4765" w14:textId="46E5B596" w:rsidR="00AE6292" w:rsidRPr="009371E9" w:rsidRDefault="00AE6292" w:rsidP="00AE6292">
      <w:pPr>
        <w:pStyle w:val="Heading"/>
        <w:keepNext w:val="0"/>
        <w:spacing w:before="180"/>
        <w:rPr>
          <w:rFonts w:ascii="Arial" w:hAnsi="Arial" w:cs="Arial"/>
          <w:color w:val="367DA3"/>
          <w:sz w:val="24"/>
          <w:szCs w:val="24"/>
        </w:rPr>
      </w:pPr>
      <w:r w:rsidRPr="009371E9">
        <w:rPr>
          <w:rFonts w:ascii="Arial" w:hAnsi="Arial" w:cs="Arial"/>
          <w:color w:val="367DA3"/>
          <w:sz w:val="24"/>
          <w:szCs w:val="24"/>
        </w:rPr>
        <w:t xml:space="preserve">Qualifications </w:t>
      </w:r>
    </w:p>
    <w:p w14:paraId="7BFBD2FE" w14:textId="77777777" w:rsidR="00AE6292" w:rsidRPr="009371E9" w:rsidRDefault="00AE6292" w:rsidP="00AE6292">
      <w:pPr>
        <w:pStyle w:val="Body"/>
        <w:rPr>
          <w:rFonts w:ascii="Arial" w:hAnsi="Arial" w:cs="Arial"/>
          <w:sz w:val="24"/>
          <w:szCs w:val="24"/>
        </w:rPr>
      </w:pPr>
    </w:p>
    <w:p w14:paraId="06DA4A4C" w14:textId="02991143" w:rsidR="00AE6292" w:rsidRPr="009371E9" w:rsidRDefault="00AE6292" w:rsidP="00AE6292">
      <w:pPr>
        <w:pStyle w:val="Subheading2"/>
        <w:rPr>
          <w:rFonts w:ascii="Arial" w:hAnsi="Arial" w:cs="Arial"/>
          <w:sz w:val="22"/>
          <w:szCs w:val="22"/>
          <w:lang w:val="en-US"/>
        </w:rPr>
      </w:pPr>
      <w:r w:rsidRPr="009371E9">
        <w:rPr>
          <w:rFonts w:ascii="Arial" w:hAnsi="Arial" w:cs="Arial"/>
          <w:sz w:val="22"/>
          <w:szCs w:val="22"/>
          <w:lang w:val="en-US"/>
        </w:rPr>
        <w:t>FRCR (Royal College of Radiologists) Gold Award/Medal for highest overall mark</w:t>
      </w:r>
      <w:r w:rsidRPr="009371E9">
        <w:rPr>
          <w:rFonts w:ascii="Arial" w:hAnsi="Arial" w:cs="Arial"/>
          <w:sz w:val="22"/>
          <w:szCs w:val="22"/>
          <w:lang w:val="en-US"/>
        </w:rPr>
        <w:tab/>
        <w:t>2021</w:t>
      </w:r>
    </w:p>
    <w:p w14:paraId="7F60E7FF" w14:textId="0ED0533D" w:rsidR="00AE6292" w:rsidRPr="009371E9" w:rsidRDefault="00AE6292" w:rsidP="00AE6292">
      <w:pPr>
        <w:pStyle w:val="Subheading2"/>
        <w:rPr>
          <w:rFonts w:ascii="Arial" w:eastAsia="Helvetica Neue Medium" w:hAnsi="Arial" w:cs="Arial"/>
          <w:sz w:val="22"/>
          <w:szCs w:val="22"/>
        </w:rPr>
      </w:pPr>
      <w:r w:rsidRPr="009371E9">
        <w:rPr>
          <w:rFonts w:ascii="Arial" w:hAnsi="Arial" w:cs="Arial"/>
          <w:sz w:val="22"/>
          <w:szCs w:val="22"/>
          <w:lang w:val="en-US"/>
        </w:rPr>
        <w:t>MRCP UK (Royal College of General Practitioners,)</w:t>
      </w:r>
      <w:r w:rsidRPr="009371E9">
        <w:rPr>
          <w:rFonts w:ascii="Arial" w:eastAsia="Helvetica Neue Medium" w:hAnsi="Arial" w:cs="Arial"/>
          <w:sz w:val="22"/>
          <w:szCs w:val="22"/>
          <w:lang w:val="en-US"/>
        </w:rPr>
        <w:tab/>
      </w:r>
      <w:r w:rsidRPr="009371E9">
        <w:rPr>
          <w:rFonts w:ascii="Arial" w:eastAsia="Helvetica Neue Medium" w:hAnsi="Arial" w:cs="Arial"/>
          <w:sz w:val="22"/>
          <w:szCs w:val="22"/>
          <w:lang w:val="en-US"/>
        </w:rPr>
        <w:tab/>
      </w:r>
      <w:r w:rsidRPr="009371E9">
        <w:rPr>
          <w:rFonts w:ascii="Arial" w:eastAsia="Helvetica Neue Medium" w:hAnsi="Arial" w:cs="Arial"/>
          <w:sz w:val="22"/>
          <w:szCs w:val="22"/>
          <w:lang w:val="en-US"/>
        </w:rPr>
        <w:tab/>
      </w:r>
      <w:r w:rsidRPr="009371E9">
        <w:rPr>
          <w:rFonts w:ascii="Arial" w:eastAsia="Helvetica Neue Medium" w:hAnsi="Arial" w:cs="Arial"/>
          <w:sz w:val="22"/>
          <w:szCs w:val="22"/>
          <w:lang w:val="en-US"/>
        </w:rPr>
        <w:tab/>
      </w:r>
      <w:r w:rsidR="009371E9" w:rsidRPr="009371E9">
        <w:rPr>
          <w:rFonts w:ascii="Arial" w:eastAsia="Helvetica Neue Medium" w:hAnsi="Arial" w:cs="Arial"/>
          <w:sz w:val="22"/>
          <w:szCs w:val="22"/>
          <w:lang w:val="en-US"/>
        </w:rPr>
        <w:tab/>
      </w:r>
      <w:r w:rsidRPr="009371E9">
        <w:rPr>
          <w:rFonts w:ascii="Arial" w:eastAsia="Helvetica Neue Medium" w:hAnsi="Arial" w:cs="Arial"/>
          <w:sz w:val="22"/>
          <w:szCs w:val="22"/>
          <w:lang w:val="en-US"/>
        </w:rPr>
        <w:t>2018</w:t>
      </w:r>
    </w:p>
    <w:p w14:paraId="43B13027" w14:textId="27E90ED5" w:rsidR="00AE6292" w:rsidRPr="009371E9" w:rsidRDefault="00AE6292" w:rsidP="00AE6292">
      <w:pPr>
        <w:pStyle w:val="Body"/>
        <w:suppressAutoHyphens/>
        <w:rPr>
          <w:rFonts w:ascii="Arial" w:eastAsia="Helvetica Neue Light" w:hAnsi="Arial" w:cs="Arial"/>
        </w:rPr>
      </w:pPr>
      <w:r w:rsidRPr="009371E9">
        <w:rPr>
          <w:rFonts w:ascii="Arial" w:hAnsi="Arial" w:cs="Arial"/>
        </w:rPr>
        <w:t>MRCGP (Royal College of General Practitioners, London)</w:t>
      </w:r>
      <w:r w:rsidRPr="009371E9">
        <w:rPr>
          <w:rFonts w:ascii="Arial" w:eastAsia="Helvetica Neue Light" w:hAnsi="Arial" w:cs="Arial"/>
        </w:rPr>
        <w:tab/>
      </w:r>
      <w:r w:rsidRPr="009371E9">
        <w:rPr>
          <w:rFonts w:ascii="Arial" w:eastAsia="Helvetica Neue Light" w:hAnsi="Arial" w:cs="Arial"/>
        </w:rPr>
        <w:tab/>
      </w:r>
      <w:r w:rsidRPr="009371E9">
        <w:rPr>
          <w:rFonts w:ascii="Arial" w:eastAsia="Helvetica Neue Light" w:hAnsi="Arial" w:cs="Arial"/>
        </w:rPr>
        <w:tab/>
      </w:r>
      <w:r w:rsidRPr="009371E9">
        <w:rPr>
          <w:rFonts w:ascii="Arial" w:eastAsia="Helvetica Neue Light" w:hAnsi="Arial" w:cs="Arial"/>
        </w:rPr>
        <w:tab/>
      </w:r>
      <w:r w:rsidRPr="009371E9">
        <w:rPr>
          <w:rFonts w:ascii="Arial" w:hAnsi="Arial" w:cs="Arial"/>
        </w:rPr>
        <w:t>2015</w:t>
      </w:r>
    </w:p>
    <w:p w14:paraId="7ADB9A8A" w14:textId="0DC20EC6" w:rsidR="00AE6292" w:rsidRPr="009371E9" w:rsidRDefault="00AE6292" w:rsidP="00AE6292">
      <w:pPr>
        <w:pStyle w:val="Body"/>
        <w:suppressAutoHyphens/>
        <w:rPr>
          <w:rFonts w:ascii="Arial" w:eastAsia="Helvetica Neue Medium" w:hAnsi="Arial" w:cs="Arial"/>
          <w:b/>
          <w:bCs/>
          <w:color w:val="367DA2"/>
        </w:rPr>
      </w:pPr>
      <w:r w:rsidRPr="009371E9">
        <w:rPr>
          <w:rFonts w:ascii="Arial" w:hAnsi="Arial" w:cs="Arial"/>
        </w:rPr>
        <w:t>MB BS (</w:t>
      </w:r>
      <w:proofErr w:type="spellStart"/>
      <w:r w:rsidRPr="009371E9">
        <w:rPr>
          <w:rFonts w:ascii="Arial" w:hAnsi="Arial" w:cs="Arial"/>
        </w:rPr>
        <w:t>Honours</w:t>
      </w:r>
      <w:proofErr w:type="spellEnd"/>
      <w:r w:rsidRPr="009371E9">
        <w:rPr>
          <w:rFonts w:ascii="Arial" w:hAnsi="Arial" w:cs="Arial"/>
        </w:rPr>
        <w:t>) (St Bartholomew’s Hospital, University of London)</w:t>
      </w:r>
      <w:r w:rsidRPr="009371E9">
        <w:rPr>
          <w:rFonts w:ascii="Arial" w:hAnsi="Arial" w:cs="Arial"/>
        </w:rPr>
        <w:tab/>
      </w:r>
      <w:r w:rsidRPr="009371E9">
        <w:rPr>
          <w:rFonts w:ascii="Arial" w:hAnsi="Arial" w:cs="Arial"/>
        </w:rPr>
        <w:tab/>
        <w:t>2009</w:t>
      </w:r>
    </w:p>
    <w:p w14:paraId="7B235620" w14:textId="5D0F1D6F" w:rsidR="00E42541" w:rsidRPr="009371E9" w:rsidRDefault="000435F3" w:rsidP="00E42541">
      <w:pPr>
        <w:pStyle w:val="NormalWeb"/>
        <w:rPr>
          <w:rFonts w:ascii="Arial" w:hAnsi="Arial" w:cs="Arial"/>
          <w:color w:val="367DA3"/>
        </w:rPr>
      </w:pPr>
      <w:r w:rsidRPr="009371E9">
        <w:rPr>
          <w:rFonts w:ascii="Arial" w:hAnsi="Arial" w:cs="Arial"/>
          <w:b/>
          <w:bCs/>
          <w:color w:val="367DA3"/>
        </w:rPr>
        <w:t>Previous posts/Training</w:t>
      </w:r>
      <w:r w:rsidR="00E42541" w:rsidRPr="009371E9">
        <w:rPr>
          <w:rFonts w:ascii="Arial" w:hAnsi="Arial" w:cs="Arial"/>
          <w:b/>
          <w:bCs/>
          <w:color w:val="367DA3"/>
        </w:rPr>
        <w:t>:</w:t>
      </w:r>
    </w:p>
    <w:p w14:paraId="6567DE5C" w14:textId="692F1734" w:rsidR="003846EE" w:rsidRPr="009371E9" w:rsidRDefault="000435F3" w:rsidP="00E42541">
      <w:pPr>
        <w:rPr>
          <w:rFonts w:ascii="Arial" w:hAnsi="Arial" w:cs="Arial"/>
        </w:rPr>
      </w:pPr>
      <w:r w:rsidRPr="009371E9">
        <w:rPr>
          <w:rFonts w:ascii="Arial" w:hAnsi="Arial" w:cs="Arial"/>
        </w:rPr>
        <w:t xml:space="preserve">Junior hospital posts, </w:t>
      </w:r>
      <w:proofErr w:type="gramStart"/>
      <w:r w:rsidRPr="009371E9">
        <w:rPr>
          <w:rFonts w:ascii="Arial" w:hAnsi="Arial" w:cs="Arial"/>
        </w:rPr>
        <w:t>London</w:t>
      </w:r>
      <w:proofErr w:type="gramEnd"/>
      <w:r w:rsidRPr="009371E9">
        <w:rPr>
          <w:rFonts w:ascii="Arial" w:hAnsi="Arial" w:cs="Arial"/>
        </w:rPr>
        <w:t xml:space="preserve"> and East of England </w:t>
      </w:r>
      <w:r w:rsidRPr="009371E9">
        <w:rPr>
          <w:rFonts w:ascii="Arial" w:hAnsi="Arial" w:cs="Arial"/>
        </w:rPr>
        <w:tab/>
      </w:r>
      <w:r w:rsidRPr="009371E9">
        <w:rPr>
          <w:rFonts w:ascii="Arial" w:hAnsi="Arial" w:cs="Arial"/>
        </w:rPr>
        <w:tab/>
      </w:r>
      <w:r w:rsidRPr="009371E9">
        <w:rPr>
          <w:rFonts w:ascii="Arial" w:hAnsi="Arial" w:cs="Arial"/>
        </w:rPr>
        <w:tab/>
        <w:t>2009-2014</w:t>
      </w:r>
    </w:p>
    <w:p w14:paraId="665F7F23" w14:textId="287ADF58" w:rsidR="000435F3" w:rsidRPr="009371E9" w:rsidRDefault="000435F3" w:rsidP="000435F3">
      <w:pPr>
        <w:rPr>
          <w:rFonts w:ascii="Arial" w:hAnsi="Arial" w:cs="Arial"/>
        </w:rPr>
      </w:pPr>
      <w:r w:rsidRPr="009371E9">
        <w:rPr>
          <w:rFonts w:ascii="Arial" w:hAnsi="Arial" w:cs="Arial"/>
        </w:rPr>
        <w:t>GP Principal/Partner</w:t>
      </w:r>
      <w:r w:rsidRPr="009371E9">
        <w:rPr>
          <w:rFonts w:ascii="Arial" w:hAnsi="Arial" w:cs="Arial"/>
        </w:rPr>
        <w:tab/>
      </w:r>
      <w:r w:rsidRPr="009371E9">
        <w:rPr>
          <w:rFonts w:ascii="Arial" w:hAnsi="Arial" w:cs="Arial"/>
        </w:rPr>
        <w:tab/>
      </w:r>
      <w:r w:rsidRPr="009371E9">
        <w:rPr>
          <w:rFonts w:ascii="Arial" w:hAnsi="Arial" w:cs="Arial"/>
        </w:rPr>
        <w:tab/>
      </w:r>
      <w:r w:rsidRPr="009371E9">
        <w:rPr>
          <w:rFonts w:ascii="Arial" w:hAnsi="Arial" w:cs="Arial"/>
        </w:rPr>
        <w:tab/>
      </w:r>
      <w:r w:rsidRPr="009371E9">
        <w:rPr>
          <w:rFonts w:ascii="Arial" w:hAnsi="Arial" w:cs="Arial"/>
        </w:rPr>
        <w:tab/>
      </w:r>
      <w:r w:rsidRPr="009371E9">
        <w:rPr>
          <w:rFonts w:ascii="Arial" w:hAnsi="Arial" w:cs="Arial"/>
        </w:rPr>
        <w:tab/>
      </w:r>
      <w:r w:rsidRPr="009371E9">
        <w:rPr>
          <w:rFonts w:ascii="Arial" w:hAnsi="Arial" w:cs="Arial"/>
        </w:rPr>
        <w:tab/>
        <w:t>2014-2018 Oncology Registrar, East of England Scheme</w:t>
      </w:r>
      <w:r w:rsidRPr="009371E9">
        <w:rPr>
          <w:rFonts w:ascii="Arial" w:hAnsi="Arial" w:cs="Arial"/>
        </w:rPr>
        <w:tab/>
      </w:r>
      <w:r w:rsidRPr="009371E9">
        <w:rPr>
          <w:rFonts w:ascii="Arial" w:hAnsi="Arial" w:cs="Arial"/>
        </w:rPr>
        <w:tab/>
      </w:r>
      <w:r w:rsidRPr="009371E9">
        <w:rPr>
          <w:rFonts w:ascii="Arial" w:hAnsi="Arial" w:cs="Arial"/>
        </w:rPr>
        <w:tab/>
      </w:r>
      <w:r w:rsidRPr="009371E9">
        <w:rPr>
          <w:rFonts w:ascii="Arial" w:hAnsi="Arial" w:cs="Arial"/>
        </w:rPr>
        <w:tab/>
        <w:t>2018-2022</w:t>
      </w:r>
    </w:p>
    <w:p w14:paraId="454A0E01" w14:textId="77777777" w:rsidR="000435F3" w:rsidRDefault="000435F3" w:rsidP="000435F3">
      <w:pPr>
        <w:rPr>
          <w:rFonts w:ascii="Arial" w:hAnsi="Arial" w:cs="Arial"/>
        </w:rPr>
      </w:pPr>
    </w:p>
    <w:p w14:paraId="6E1CC2D6" w14:textId="77777777" w:rsidR="00E30395" w:rsidRDefault="00E30395" w:rsidP="00E30395">
      <w:pPr>
        <w:pStyle w:val="Information3"/>
        <w:tabs>
          <w:tab w:val="left" w:pos="400"/>
          <w:tab w:val="left" w:pos="800"/>
          <w:tab w:val="left" w:pos="1200"/>
          <w:tab w:val="left" w:pos="1600"/>
          <w:tab w:val="left" w:pos="20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40" w:lineRule="auto"/>
        <w:jc w:val="both"/>
        <w:rPr>
          <w:rFonts w:ascii="Arial" w:eastAsia="Avenir Next Medium" w:hAnsi="Arial" w:cs="Arial"/>
          <w:b/>
          <w:bCs/>
          <w:color w:val="367DA3"/>
          <w:sz w:val="24"/>
          <w:szCs w:val="24"/>
        </w:rPr>
      </w:pPr>
      <w:r w:rsidRPr="00E30395">
        <w:rPr>
          <w:rFonts w:ascii="Arial" w:eastAsia="Avenir Next Medium" w:hAnsi="Arial" w:cs="Arial"/>
          <w:b/>
          <w:bCs/>
          <w:color w:val="367DA3"/>
          <w:sz w:val="24"/>
          <w:szCs w:val="24"/>
        </w:rPr>
        <w:t>Medico-legal work</w:t>
      </w:r>
    </w:p>
    <w:p w14:paraId="5C405586" w14:textId="77777777" w:rsidR="00E30395" w:rsidRPr="00E30395" w:rsidRDefault="00E30395" w:rsidP="00E30395">
      <w:pPr>
        <w:pStyle w:val="Information3"/>
        <w:tabs>
          <w:tab w:val="left" w:pos="400"/>
          <w:tab w:val="left" w:pos="800"/>
          <w:tab w:val="left" w:pos="1200"/>
          <w:tab w:val="left" w:pos="1600"/>
          <w:tab w:val="left" w:pos="20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40" w:lineRule="auto"/>
        <w:jc w:val="both"/>
        <w:rPr>
          <w:rFonts w:ascii="Arial" w:eastAsia="Avenir Next Medium" w:hAnsi="Arial" w:cs="Arial"/>
          <w:b/>
          <w:bCs/>
          <w:color w:val="367DA3"/>
          <w:sz w:val="24"/>
          <w:szCs w:val="24"/>
        </w:rPr>
      </w:pPr>
    </w:p>
    <w:p w14:paraId="606B84C0" w14:textId="43E3DE5E" w:rsidR="00E30395" w:rsidRPr="00E30395" w:rsidRDefault="00E30395" w:rsidP="00E30395">
      <w:pPr>
        <w:pStyle w:val="Information3"/>
        <w:tabs>
          <w:tab w:val="left" w:pos="400"/>
          <w:tab w:val="left" w:pos="800"/>
          <w:tab w:val="left" w:pos="1200"/>
          <w:tab w:val="left" w:pos="1600"/>
          <w:tab w:val="left" w:pos="20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40" w:lineRule="auto"/>
        <w:jc w:val="both"/>
        <w:rPr>
          <w:rFonts w:ascii="Arial" w:hAnsi="Arial" w:cs="Arial"/>
          <w:sz w:val="24"/>
          <w:szCs w:val="24"/>
        </w:rPr>
      </w:pPr>
      <w:r w:rsidRPr="00E30395">
        <w:rPr>
          <w:rFonts w:ascii="Arial" w:hAnsi="Arial" w:cs="Arial"/>
          <w:sz w:val="24"/>
          <w:szCs w:val="24"/>
        </w:rPr>
        <w:t xml:space="preserve">I </w:t>
      </w:r>
      <w:r>
        <w:rPr>
          <w:rFonts w:ascii="Arial" w:hAnsi="Arial" w:cs="Arial"/>
          <w:sz w:val="24"/>
          <w:szCs w:val="24"/>
        </w:rPr>
        <w:t xml:space="preserve">regularly </w:t>
      </w:r>
      <w:r w:rsidRPr="00E30395">
        <w:rPr>
          <w:rFonts w:ascii="Arial" w:hAnsi="Arial" w:cs="Arial"/>
          <w:sz w:val="24"/>
          <w:szCs w:val="24"/>
        </w:rPr>
        <w:t xml:space="preserve">accept instructions from both claimant and defendant, the majority of which relate to the management of urological (kidney, </w:t>
      </w:r>
      <w:proofErr w:type="gramStart"/>
      <w:r w:rsidRPr="00E30395">
        <w:rPr>
          <w:rFonts w:ascii="Arial" w:hAnsi="Arial" w:cs="Arial"/>
          <w:sz w:val="24"/>
          <w:szCs w:val="24"/>
        </w:rPr>
        <w:t>prostate</w:t>
      </w:r>
      <w:proofErr w:type="gramEnd"/>
      <w:r w:rsidRPr="00E30395">
        <w:rPr>
          <w:rFonts w:ascii="Arial" w:hAnsi="Arial" w:cs="Arial"/>
          <w:sz w:val="24"/>
          <w:szCs w:val="24"/>
        </w:rPr>
        <w:t xml:space="preserve"> and bladder) and head and neck cancers. Areas covered include the impact of diagnostic delay primary care management and all aspects of oncological practice, including immunotherapy, targeted therapy, chemotherapy, and radiotherapy. I am happy to receive instructions from the medical defence unions, GMC, claimants’ </w:t>
      </w:r>
      <w:proofErr w:type="gramStart"/>
      <w:r w:rsidRPr="00E30395">
        <w:rPr>
          <w:rFonts w:ascii="Arial" w:hAnsi="Arial" w:cs="Arial"/>
          <w:sz w:val="24"/>
          <w:szCs w:val="24"/>
        </w:rPr>
        <w:t>solicitors</w:t>
      </w:r>
      <w:proofErr w:type="gramEnd"/>
      <w:r w:rsidRPr="00E30395">
        <w:rPr>
          <w:rFonts w:ascii="Arial" w:hAnsi="Arial" w:cs="Arial"/>
          <w:sz w:val="24"/>
          <w:szCs w:val="24"/>
        </w:rPr>
        <w:t xml:space="preserve"> and intermediary medicolegal service companies.</w:t>
      </w:r>
    </w:p>
    <w:p w14:paraId="4C803923" w14:textId="77777777" w:rsidR="00E30395" w:rsidRDefault="00E30395" w:rsidP="000435F3">
      <w:pPr>
        <w:rPr>
          <w:rFonts w:ascii="Arial" w:hAnsi="Arial" w:cs="Arial"/>
        </w:rPr>
      </w:pPr>
    </w:p>
    <w:p w14:paraId="321F0DF2" w14:textId="77777777" w:rsidR="00E30395" w:rsidRDefault="00E30395" w:rsidP="000435F3">
      <w:pPr>
        <w:rPr>
          <w:rFonts w:ascii="Arial" w:hAnsi="Arial" w:cs="Arial"/>
        </w:rPr>
      </w:pPr>
    </w:p>
    <w:p w14:paraId="3F21691B" w14:textId="77777777" w:rsidR="00E30395" w:rsidRDefault="00E30395" w:rsidP="000435F3">
      <w:pPr>
        <w:rPr>
          <w:rFonts w:ascii="Arial" w:hAnsi="Arial" w:cs="Arial"/>
        </w:rPr>
      </w:pPr>
    </w:p>
    <w:p w14:paraId="0557D05C" w14:textId="77777777" w:rsidR="00E30395" w:rsidRDefault="00E30395" w:rsidP="000435F3">
      <w:pPr>
        <w:rPr>
          <w:rFonts w:ascii="Arial" w:hAnsi="Arial" w:cs="Arial"/>
        </w:rPr>
      </w:pPr>
    </w:p>
    <w:p w14:paraId="189BE686" w14:textId="77777777" w:rsidR="00E30395" w:rsidRDefault="00E30395" w:rsidP="000435F3">
      <w:pPr>
        <w:rPr>
          <w:rFonts w:ascii="Arial" w:hAnsi="Arial" w:cs="Arial"/>
        </w:rPr>
      </w:pPr>
    </w:p>
    <w:p w14:paraId="593D0A10" w14:textId="77777777" w:rsidR="00E30395" w:rsidRDefault="00E30395" w:rsidP="000435F3">
      <w:pPr>
        <w:rPr>
          <w:rFonts w:ascii="Arial" w:hAnsi="Arial" w:cs="Arial"/>
        </w:rPr>
      </w:pPr>
    </w:p>
    <w:p w14:paraId="4D8330DF" w14:textId="77777777" w:rsidR="00E30395" w:rsidRDefault="00E30395" w:rsidP="000435F3">
      <w:pPr>
        <w:rPr>
          <w:rFonts w:ascii="Arial" w:hAnsi="Arial" w:cs="Arial"/>
        </w:rPr>
      </w:pPr>
    </w:p>
    <w:p w14:paraId="4D658EB5" w14:textId="77777777" w:rsidR="0077553F" w:rsidRDefault="0077553F" w:rsidP="000435F3">
      <w:pPr>
        <w:rPr>
          <w:rFonts w:ascii="Arial" w:hAnsi="Arial" w:cs="Arial"/>
        </w:rPr>
      </w:pPr>
    </w:p>
    <w:p w14:paraId="16432223" w14:textId="77777777" w:rsidR="0077553F" w:rsidRDefault="0077553F" w:rsidP="000435F3">
      <w:pPr>
        <w:rPr>
          <w:rFonts w:ascii="Arial" w:hAnsi="Arial" w:cs="Arial"/>
        </w:rPr>
      </w:pPr>
    </w:p>
    <w:p w14:paraId="5DC4750A" w14:textId="77777777" w:rsidR="00E30395" w:rsidRDefault="00E30395" w:rsidP="000435F3">
      <w:pPr>
        <w:rPr>
          <w:rFonts w:ascii="Arial" w:hAnsi="Arial" w:cs="Arial"/>
        </w:rPr>
      </w:pPr>
    </w:p>
    <w:p w14:paraId="0976343B" w14:textId="77777777" w:rsidR="00E30395" w:rsidRDefault="00E30395" w:rsidP="000435F3">
      <w:pPr>
        <w:rPr>
          <w:rFonts w:ascii="Arial" w:hAnsi="Arial" w:cs="Arial"/>
        </w:rPr>
      </w:pPr>
    </w:p>
    <w:p w14:paraId="226CB56C" w14:textId="77777777" w:rsidR="00E30395" w:rsidRDefault="00E30395" w:rsidP="000435F3">
      <w:pPr>
        <w:rPr>
          <w:rFonts w:ascii="Arial" w:hAnsi="Arial" w:cs="Arial"/>
        </w:rPr>
      </w:pPr>
    </w:p>
    <w:p w14:paraId="156EE94A" w14:textId="77777777" w:rsidR="00E30395" w:rsidRDefault="00E30395" w:rsidP="000435F3">
      <w:pPr>
        <w:rPr>
          <w:rFonts w:ascii="Arial" w:hAnsi="Arial" w:cs="Arial"/>
        </w:rPr>
      </w:pPr>
    </w:p>
    <w:p w14:paraId="06E378F6" w14:textId="77777777" w:rsidR="00E30395" w:rsidRPr="009371E9" w:rsidRDefault="00E30395" w:rsidP="000435F3">
      <w:pPr>
        <w:rPr>
          <w:rFonts w:ascii="Arial" w:hAnsi="Arial" w:cs="Arial"/>
        </w:rPr>
      </w:pPr>
    </w:p>
    <w:p w14:paraId="0F89C6A4" w14:textId="38B51036" w:rsidR="000435F3" w:rsidRPr="009371E9" w:rsidRDefault="000435F3" w:rsidP="000435F3">
      <w:pPr>
        <w:rPr>
          <w:rFonts w:ascii="Arial" w:hAnsi="Arial" w:cs="Arial"/>
        </w:rPr>
      </w:pPr>
      <w:r w:rsidRPr="009371E9">
        <w:rPr>
          <w:rFonts w:ascii="Arial" w:hAnsi="Arial" w:cs="Arial"/>
        </w:rPr>
        <w:tab/>
      </w:r>
      <w:r w:rsidRPr="009371E9">
        <w:rPr>
          <w:rFonts w:ascii="Arial" w:hAnsi="Arial" w:cs="Arial"/>
        </w:rPr>
        <w:tab/>
      </w:r>
      <w:r w:rsidRPr="009371E9">
        <w:rPr>
          <w:rFonts w:ascii="Arial" w:hAnsi="Arial" w:cs="Arial"/>
        </w:rPr>
        <w:tab/>
      </w:r>
    </w:p>
    <w:p w14:paraId="6210AA79" w14:textId="63A6110E" w:rsidR="00E30395" w:rsidRDefault="00E30395" w:rsidP="00E30395">
      <w:pPr>
        <w:pStyle w:val="Information3"/>
        <w:tabs>
          <w:tab w:val="left" w:pos="400"/>
          <w:tab w:val="left" w:pos="800"/>
          <w:tab w:val="left" w:pos="1200"/>
          <w:tab w:val="left" w:pos="1600"/>
          <w:tab w:val="left" w:pos="20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40" w:lineRule="auto"/>
        <w:jc w:val="both"/>
        <w:rPr>
          <w:rFonts w:ascii="Arial" w:eastAsia="Avenir Next Medium" w:hAnsi="Arial" w:cs="Arial"/>
          <w:b/>
          <w:bCs/>
          <w:color w:val="367DA3"/>
          <w:sz w:val="24"/>
          <w:szCs w:val="24"/>
        </w:rPr>
      </w:pPr>
      <w:r>
        <w:rPr>
          <w:rFonts w:ascii="Arial" w:eastAsia="Avenir Next Medium" w:hAnsi="Arial" w:cs="Arial"/>
          <w:b/>
          <w:bCs/>
          <w:color w:val="367DA3"/>
          <w:sz w:val="24"/>
          <w:szCs w:val="24"/>
        </w:rPr>
        <w:lastRenderedPageBreak/>
        <w:t xml:space="preserve">Summary </w:t>
      </w:r>
    </w:p>
    <w:p w14:paraId="3468C18B" w14:textId="77777777" w:rsidR="00E30395" w:rsidRPr="00E30395" w:rsidRDefault="00E30395" w:rsidP="00E30395">
      <w:pPr>
        <w:pStyle w:val="Information3"/>
        <w:tabs>
          <w:tab w:val="left" w:pos="400"/>
          <w:tab w:val="left" w:pos="800"/>
          <w:tab w:val="left" w:pos="1200"/>
          <w:tab w:val="left" w:pos="1600"/>
          <w:tab w:val="left" w:pos="20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s>
        <w:spacing w:line="240" w:lineRule="auto"/>
        <w:jc w:val="both"/>
        <w:rPr>
          <w:rFonts w:ascii="Arial" w:eastAsia="Avenir Next Medium" w:hAnsi="Arial" w:cs="Arial"/>
          <w:b/>
          <w:bCs/>
          <w:color w:val="367DA3"/>
          <w:sz w:val="24"/>
          <w:szCs w:val="24"/>
        </w:rPr>
      </w:pPr>
    </w:p>
    <w:p w14:paraId="7475D4D4" w14:textId="73115178" w:rsidR="009371E9" w:rsidRPr="009371E9" w:rsidRDefault="009371E9" w:rsidP="009371E9">
      <w:pPr>
        <w:pStyle w:val="Body"/>
        <w:suppressAutoHyphens/>
        <w:spacing w:after="180"/>
        <w:jc w:val="both"/>
        <w:rPr>
          <w:rFonts w:ascii="Arial" w:hAnsi="Arial" w:cs="Arial"/>
          <w:sz w:val="24"/>
          <w:szCs w:val="24"/>
        </w:rPr>
      </w:pPr>
      <w:r w:rsidRPr="009371E9">
        <w:rPr>
          <w:rFonts w:ascii="Arial" w:hAnsi="Arial" w:cs="Arial"/>
          <w:sz w:val="24"/>
          <w:szCs w:val="24"/>
        </w:rPr>
        <w:t>I am an Oncology Consultant at Addenbrooke’s</w:t>
      </w:r>
      <w:r w:rsidR="00E30395">
        <w:rPr>
          <w:rFonts w:ascii="Arial" w:hAnsi="Arial" w:cs="Arial"/>
          <w:sz w:val="24"/>
          <w:szCs w:val="24"/>
        </w:rPr>
        <w:t xml:space="preserve">, which is a tertiary cancer </w:t>
      </w:r>
      <w:proofErr w:type="spellStart"/>
      <w:r w:rsidR="00E30395">
        <w:rPr>
          <w:rFonts w:ascii="Arial" w:hAnsi="Arial" w:cs="Arial"/>
          <w:sz w:val="24"/>
          <w:szCs w:val="24"/>
        </w:rPr>
        <w:t>centre</w:t>
      </w:r>
      <w:proofErr w:type="spellEnd"/>
      <w:r w:rsidR="00E30395">
        <w:rPr>
          <w:rFonts w:ascii="Arial" w:hAnsi="Arial" w:cs="Arial"/>
          <w:sz w:val="24"/>
          <w:szCs w:val="24"/>
        </w:rPr>
        <w:t xml:space="preserve">/university hospital and form part of over 50 consultants. </w:t>
      </w:r>
      <w:r w:rsidRPr="009371E9">
        <w:rPr>
          <w:rFonts w:ascii="Arial" w:hAnsi="Arial" w:cs="Arial"/>
          <w:sz w:val="24"/>
          <w:szCs w:val="24"/>
        </w:rPr>
        <w:t xml:space="preserve"> I look after patients with urological (kidney, prostate, bladder), head and neck and non-melanoma skin cancers. My main clinical interest is systemic treatment of advanced malignancies within my portfolio of cancer types, with a focus on immunotherapy</w:t>
      </w:r>
      <w:r w:rsidR="00E30395">
        <w:rPr>
          <w:rFonts w:ascii="Arial" w:hAnsi="Arial" w:cs="Arial"/>
          <w:sz w:val="24"/>
          <w:szCs w:val="24"/>
        </w:rPr>
        <w:t xml:space="preserve"> and research</w:t>
      </w:r>
      <w:r w:rsidRPr="009371E9">
        <w:rPr>
          <w:rFonts w:ascii="Arial" w:hAnsi="Arial" w:cs="Arial"/>
          <w:sz w:val="24"/>
          <w:szCs w:val="24"/>
        </w:rPr>
        <w:t xml:space="preserve">. I have an immersive interest in clinical trials and </w:t>
      </w:r>
      <w:r w:rsidR="00E30395" w:rsidRPr="009371E9">
        <w:rPr>
          <w:rFonts w:ascii="Arial" w:hAnsi="Arial" w:cs="Arial"/>
          <w:sz w:val="24"/>
          <w:szCs w:val="24"/>
        </w:rPr>
        <w:t xml:space="preserve">am </w:t>
      </w:r>
      <w:r w:rsidR="00E30395">
        <w:rPr>
          <w:rFonts w:ascii="Arial" w:hAnsi="Arial" w:cs="Arial"/>
          <w:sz w:val="24"/>
          <w:szCs w:val="24"/>
        </w:rPr>
        <w:t>national</w:t>
      </w:r>
      <w:r>
        <w:rPr>
          <w:rFonts w:ascii="Arial" w:hAnsi="Arial" w:cs="Arial"/>
          <w:sz w:val="24"/>
          <w:szCs w:val="24"/>
        </w:rPr>
        <w:t xml:space="preserve"> Chief Investigator on an international phase 3 industry sponsored immunotherapy-vaccine trial. I am </w:t>
      </w:r>
      <w:r w:rsidRPr="009371E9">
        <w:rPr>
          <w:rFonts w:ascii="Arial" w:hAnsi="Arial" w:cs="Arial"/>
          <w:sz w:val="24"/>
          <w:szCs w:val="24"/>
        </w:rPr>
        <w:t xml:space="preserve">Principal Investigator for various phase investigator initiated and industry sponsored trials.  I run </w:t>
      </w:r>
      <w:proofErr w:type="gramStart"/>
      <w:r w:rsidRPr="009371E9">
        <w:rPr>
          <w:rFonts w:ascii="Arial" w:hAnsi="Arial" w:cs="Arial"/>
          <w:sz w:val="24"/>
          <w:szCs w:val="24"/>
        </w:rPr>
        <w:t>a research</w:t>
      </w:r>
      <w:proofErr w:type="gramEnd"/>
      <w:r w:rsidRPr="009371E9">
        <w:rPr>
          <w:rFonts w:ascii="Arial" w:hAnsi="Arial" w:cs="Arial"/>
          <w:sz w:val="24"/>
          <w:szCs w:val="24"/>
        </w:rPr>
        <w:t xml:space="preserve"> dedicated recurrent/metastatic head and neck cancer with a close link to a world-renowned epithelioid focused university laboratory and am in the process of setting up </w:t>
      </w:r>
      <w:r w:rsidR="00E30395">
        <w:rPr>
          <w:rFonts w:ascii="Arial" w:hAnsi="Arial" w:cs="Arial"/>
          <w:sz w:val="24"/>
          <w:szCs w:val="24"/>
        </w:rPr>
        <w:t xml:space="preserve">both </w:t>
      </w:r>
      <w:r w:rsidRPr="009371E9">
        <w:rPr>
          <w:rFonts w:ascii="Arial" w:hAnsi="Arial" w:cs="Arial"/>
          <w:sz w:val="24"/>
          <w:szCs w:val="24"/>
        </w:rPr>
        <w:t>a regional metastatic salivary cancer service</w:t>
      </w:r>
      <w:r w:rsidR="00E30395">
        <w:rPr>
          <w:rFonts w:ascii="Arial" w:hAnsi="Arial" w:cs="Arial"/>
          <w:sz w:val="24"/>
          <w:szCs w:val="24"/>
        </w:rPr>
        <w:t xml:space="preserve"> and stereotactic ablative renal service</w:t>
      </w:r>
      <w:r w:rsidRPr="009371E9">
        <w:rPr>
          <w:rFonts w:ascii="Arial" w:hAnsi="Arial" w:cs="Arial"/>
          <w:sz w:val="24"/>
          <w:szCs w:val="24"/>
        </w:rPr>
        <w:t xml:space="preserve">. </w:t>
      </w:r>
    </w:p>
    <w:p w14:paraId="6772BF07" w14:textId="6D95D12B" w:rsidR="009371E9" w:rsidRDefault="009371E9" w:rsidP="009371E9">
      <w:pPr>
        <w:pStyle w:val="Body"/>
        <w:suppressAutoHyphens/>
        <w:spacing w:after="180"/>
        <w:jc w:val="both"/>
        <w:rPr>
          <w:rFonts w:ascii="Arial" w:hAnsi="Arial" w:cs="Arial"/>
          <w:sz w:val="24"/>
          <w:szCs w:val="24"/>
        </w:rPr>
      </w:pPr>
      <w:r w:rsidRPr="009371E9">
        <w:rPr>
          <w:rFonts w:ascii="Arial" w:hAnsi="Arial" w:cs="Arial"/>
          <w:sz w:val="24"/>
          <w:szCs w:val="24"/>
        </w:rPr>
        <w:t xml:space="preserve">I am the Cancer Research Network Renal-Bladder research lead for East of England. I am an invited author for national guidance. I sit on the </w:t>
      </w:r>
      <w:r w:rsidR="00E30395">
        <w:rPr>
          <w:rFonts w:ascii="Arial" w:hAnsi="Arial" w:cs="Arial"/>
          <w:sz w:val="24"/>
          <w:szCs w:val="24"/>
        </w:rPr>
        <w:t>national</w:t>
      </w:r>
      <w:r w:rsidRPr="009371E9">
        <w:rPr>
          <w:rFonts w:ascii="Arial" w:hAnsi="Arial" w:cs="Arial"/>
          <w:sz w:val="24"/>
          <w:szCs w:val="24"/>
        </w:rPr>
        <w:t xml:space="preserve"> steering group into salivary gland cancer research. I have won awards for research and academic achievement, including the prestigious Royal College of Radiologists Gold Medal. I am on the faculty at Cambridge Medical School and am both a clinical supervisor for Specialist Registrars and MSc students at the Institute of Cancer Research.  </w:t>
      </w:r>
    </w:p>
    <w:p w14:paraId="50BFD62B" w14:textId="12F7F3A5" w:rsidR="00E30395" w:rsidRPr="009371E9" w:rsidRDefault="00E30395" w:rsidP="009371E9">
      <w:pPr>
        <w:pStyle w:val="Body"/>
        <w:suppressAutoHyphens/>
        <w:spacing w:after="180"/>
        <w:jc w:val="both"/>
        <w:rPr>
          <w:rFonts w:ascii="Arial" w:hAnsi="Arial" w:cs="Arial"/>
          <w:sz w:val="24"/>
          <w:szCs w:val="24"/>
        </w:rPr>
      </w:pPr>
      <w:r>
        <w:rPr>
          <w:rFonts w:ascii="Arial" w:hAnsi="Arial" w:cs="Arial"/>
          <w:sz w:val="24"/>
          <w:szCs w:val="24"/>
        </w:rPr>
        <w:t xml:space="preserve">I am the Head and Neck Cancer lead and chair the supra-regional MDT on a rotational basis. </w:t>
      </w:r>
      <w:r w:rsidRPr="009371E9">
        <w:rPr>
          <w:rFonts w:ascii="Arial" w:hAnsi="Arial" w:cs="Arial"/>
          <w:sz w:val="24"/>
          <w:szCs w:val="24"/>
        </w:rPr>
        <w:t>I am involved in immunotherapy service development, including a new dedicated toxicity service. I sit on the Oncology Therapeutics Advisory committee for the trust.</w:t>
      </w:r>
      <w:r>
        <w:rPr>
          <w:rFonts w:ascii="Arial" w:hAnsi="Arial" w:cs="Arial"/>
          <w:sz w:val="24"/>
          <w:szCs w:val="24"/>
        </w:rPr>
        <w:t xml:space="preserve"> </w:t>
      </w:r>
    </w:p>
    <w:p w14:paraId="38174CAE" w14:textId="77777777" w:rsidR="009371E9" w:rsidRPr="009371E9" w:rsidRDefault="009371E9" w:rsidP="009371E9">
      <w:pPr>
        <w:pStyle w:val="Body"/>
        <w:suppressAutoHyphens/>
        <w:spacing w:after="180"/>
        <w:jc w:val="both"/>
        <w:rPr>
          <w:rFonts w:ascii="Arial" w:hAnsi="Arial" w:cs="Arial"/>
          <w:sz w:val="24"/>
          <w:szCs w:val="24"/>
        </w:rPr>
      </w:pPr>
      <w:r w:rsidRPr="009371E9">
        <w:rPr>
          <w:rFonts w:ascii="Arial" w:hAnsi="Arial" w:cs="Arial"/>
          <w:sz w:val="24"/>
          <w:szCs w:val="24"/>
        </w:rPr>
        <w:t xml:space="preserve">I worked as a GP Principal/Partner (and locum) in Norfolk and a Specialty Doctor in Clinical Oncology prior to returning to retrain formally in Clinical Oncology. I am passionate about good quality personalized care that delivers for the needs of patients and communities. I have extensive experience of educational, research management and leadership roles within the NHS. </w:t>
      </w:r>
    </w:p>
    <w:p w14:paraId="1D696063" w14:textId="77777777" w:rsidR="009371E9" w:rsidRPr="009371E9" w:rsidRDefault="009371E9" w:rsidP="009371E9">
      <w:pPr>
        <w:jc w:val="both"/>
        <w:rPr>
          <w:rFonts w:ascii="Arial" w:hAnsi="Arial" w:cs="Arial"/>
        </w:rPr>
      </w:pPr>
    </w:p>
    <w:sectPr w:rsidR="009371E9" w:rsidRPr="00937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Next Regular">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41"/>
    <w:rsid w:val="000435F3"/>
    <w:rsid w:val="003846EE"/>
    <w:rsid w:val="0077553F"/>
    <w:rsid w:val="009371E9"/>
    <w:rsid w:val="00A72349"/>
    <w:rsid w:val="00AE6292"/>
    <w:rsid w:val="00E30395"/>
    <w:rsid w:val="00E4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BF719F"/>
  <w15:chartTrackingRefBased/>
  <w15:docId w15:val="{9C17F91B-B490-B841-A171-C32F848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541"/>
    <w:pPr>
      <w:spacing w:before="100" w:beforeAutospacing="1" w:after="100" w:afterAutospacing="1"/>
    </w:pPr>
    <w:rPr>
      <w:rFonts w:ascii="Times New Roman" w:eastAsia="Times New Roman" w:hAnsi="Times New Roman" w:cs="Times New Roman"/>
      <w:lang w:eastAsia="en-GB"/>
    </w:rPr>
  </w:style>
  <w:style w:type="paragraph" w:customStyle="1" w:styleId="Heading">
    <w:name w:val="Heading"/>
    <w:next w:val="Body"/>
    <w:rsid w:val="00AE6292"/>
    <w:pPr>
      <w:keepNext/>
      <w:pBdr>
        <w:top w:val="nil"/>
        <w:left w:val="nil"/>
        <w:bottom w:val="nil"/>
        <w:right w:val="nil"/>
        <w:between w:val="nil"/>
        <w:bar w:val="nil"/>
      </w:pBdr>
      <w:outlineLvl w:val="1"/>
    </w:pPr>
    <w:rPr>
      <w:rFonts w:ascii="Helvetica" w:eastAsia="Arial Unicode MS" w:hAnsi="Helvetica" w:cs="Arial Unicode MS"/>
      <w:b/>
      <w:bCs/>
      <w:color w:val="000000"/>
      <w:sz w:val="36"/>
      <w:szCs w:val="36"/>
      <w:bdr w:val="nil"/>
      <w:lang w:val="en-US" w:eastAsia="en-GB"/>
      <w14:textOutline w14:w="0" w14:cap="flat" w14:cmpd="sng" w14:algn="ctr">
        <w14:noFill/>
        <w14:prstDash w14:val="solid"/>
        <w14:bevel/>
      </w14:textOutline>
    </w:rPr>
  </w:style>
  <w:style w:type="paragraph" w:customStyle="1" w:styleId="Body">
    <w:name w:val="Body"/>
    <w:rsid w:val="00AE629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14:textOutline w14:w="0" w14:cap="flat" w14:cmpd="sng" w14:algn="ctr">
        <w14:noFill/>
        <w14:prstDash w14:val="solid"/>
        <w14:bevel/>
      </w14:textOutline>
    </w:rPr>
  </w:style>
  <w:style w:type="paragraph" w:customStyle="1" w:styleId="Subheading2">
    <w:name w:val="Subheading 2"/>
    <w:next w:val="Body"/>
    <w:rsid w:val="00AE6292"/>
    <w:pPr>
      <w:pBdr>
        <w:top w:val="nil"/>
        <w:left w:val="nil"/>
        <w:bottom w:val="nil"/>
        <w:right w:val="nil"/>
        <w:between w:val="nil"/>
        <w:bar w:val="nil"/>
      </w:pBdr>
      <w:outlineLvl w:val="2"/>
    </w:pPr>
    <w:rPr>
      <w:rFonts w:ascii="Helvetica" w:eastAsia="Helvetica" w:hAnsi="Helvetica" w:cs="Helvetica"/>
      <w:color w:val="000000"/>
      <w:sz w:val="28"/>
      <w:szCs w:val="28"/>
      <w:bdr w:val="nil"/>
      <w:lang w:eastAsia="en-GB"/>
      <w14:textOutline w14:w="0" w14:cap="flat" w14:cmpd="sng" w14:algn="ctr">
        <w14:noFill/>
        <w14:prstDash w14:val="solid"/>
        <w14:bevel/>
      </w14:textOutline>
    </w:rPr>
  </w:style>
  <w:style w:type="paragraph" w:customStyle="1" w:styleId="Information3">
    <w:name w:val="Information 3"/>
    <w:rsid w:val="009371E9"/>
    <w:pPr>
      <w:pBdr>
        <w:top w:val="nil"/>
        <w:left w:val="nil"/>
        <w:bottom w:val="nil"/>
        <w:right w:val="nil"/>
        <w:between w:val="nil"/>
        <w:bar w:val="nil"/>
      </w:pBdr>
      <w:tabs>
        <w:tab w:val="right" w:pos="2400"/>
      </w:tabs>
      <w:spacing w:line="320" w:lineRule="exact"/>
      <w:outlineLvl w:val="0"/>
    </w:pPr>
    <w:rPr>
      <w:rFonts w:ascii="Avenir Next Regular" w:eastAsia="Avenir Next Regular" w:hAnsi="Avenir Next Regular" w:cs="Avenir Next Regular"/>
      <w:color w:val="232323"/>
      <w:sz w:val="20"/>
      <w:szCs w:val="2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7430">
      <w:bodyDiv w:val="1"/>
      <w:marLeft w:val="0"/>
      <w:marRight w:val="0"/>
      <w:marTop w:val="0"/>
      <w:marBottom w:val="0"/>
      <w:divBdr>
        <w:top w:val="none" w:sz="0" w:space="0" w:color="auto"/>
        <w:left w:val="none" w:sz="0" w:space="0" w:color="auto"/>
        <w:bottom w:val="none" w:sz="0" w:space="0" w:color="auto"/>
        <w:right w:val="none" w:sz="0" w:space="0" w:color="auto"/>
      </w:divBdr>
      <w:divsChild>
        <w:div w:id="738795736">
          <w:marLeft w:val="0"/>
          <w:marRight w:val="0"/>
          <w:marTop w:val="0"/>
          <w:marBottom w:val="0"/>
          <w:divBdr>
            <w:top w:val="none" w:sz="0" w:space="0" w:color="auto"/>
            <w:left w:val="none" w:sz="0" w:space="0" w:color="auto"/>
            <w:bottom w:val="none" w:sz="0" w:space="0" w:color="auto"/>
            <w:right w:val="none" w:sz="0" w:space="0" w:color="auto"/>
          </w:divBdr>
          <w:divsChild>
            <w:div w:id="1099834352">
              <w:marLeft w:val="0"/>
              <w:marRight w:val="0"/>
              <w:marTop w:val="0"/>
              <w:marBottom w:val="0"/>
              <w:divBdr>
                <w:top w:val="none" w:sz="0" w:space="0" w:color="auto"/>
                <w:left w:val="none" w:sz="0" w:space="0" w:color="auto"/>
                <w:bottom w:val="none" w:sz="0" w:space="0" w:color="auto"/>
                <w:right w:val="none" w:sz="0" w:space="0" w:color="auto"/>
              </w:divBdr>
              <w:divsChild>
                <w:div w:id="1805076610">
                  <w:marLeft w:val="0"/>
                  <w:marRight w:val="0"/>
                  <w:marTop w:val="0"/>
                  <w:marBottom w:val="0"/>
                  <w:divBdr>
                    <w:top w:val="none" w:sz="0" w:space="0" w:color="auto"/>
                    <w:left w:val="none" w:sz="0" w:space="0" w:color="auto"/>
                    <w:bottom w:val="none" w:sz="0" w:space="0" w:color="auto"/>
                    <w:right w:val="none" w:sz="0" w:space="0" w:color="auto"/>
                  </w:divBdr>
                </w:div>
              </w:divsChild>
            </w:div>
            <w:div w:id="325934478">
              <w:marLeft w:val="0"/>
              <w:marRight w:val="0"/>
              <w:marTop w:val="0"/>
              <w:marBottom w:val="0"/>
              <w:divBdr>
                <w:top w:val="none" w:sz="0" w:space="0" w:color="auto"/>
                <w:left w:val="none" w:sz="0" w:space="0" w:color="auto"/>
                <w:bottom w:val="none" w:sz="0" w:space="0" w:color="auto"/>
                <w:right w:val="none" w:sz="0" w:space="0" w:color="auto"/>
              </w:divBdr>
              <w:divsChild>
                <w:div w:id="13056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ince</dc:creator>
  <cp:keywords/>
  <dc:description/>
  <cp:lastModifiedBy>will ince</cp:lastModifiedBy>
  <cp:revision>3</cp:revision>
  <dcterms:created xsi:type="dcterms:W3CDTF">2023-12-14T08:13:00Z</dcterms:created>
  <dcterms:modified xsi:type="dcterms:W3CDTF">2023-12-19T17:03:00Z</dcterms:modified>
</cp:coreProperties>
</file>